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C9" w:rsidRPr="00BC7DC9" w:rsidRDefault="00BC7DC9" w:rsidP="00BC7DC9">
      <w:pPr>
        <w:spacing w:before="100" w:beforeAutospacing="1" w:after="100" w:afterAutospacing="1"/>
        <w:jc w:val="center"/>
        <w:outlineLvl w:val="2"/>
        <w:rPr>
          <w:rFonts w:ascii="Bookman Old Style" w:eastAsia="Times New Roman" w:hAnsi="Bookman Old Style" w:cs="Times New Roman"/>
          <w:b/>
          <w:bCs/>
          <w:color w:val="000000"/>
          <w:sz w:val="27"/>
          <w:szCs w:val="27"/>
          <w:lang w:eastAsia="ru-RU"/>
        </w:rPr>
      </w:pPr>
      <w:r w:rsidRPr="00BC7DC9">
        <w:rPr>
          <w:rFonts w:ascii="Bookman Old Style" w:eastAsia="Times New Roman" w:hAnsi="Bookman Old Style" w:cs="Times New Roman"/>
          <w:b/>
          <w:bCs/>
          <w:color w:val="000000"/>
          <w:sz w:val="27"/>
          <w:szCs w:val="27"/>
          <w:lang w:eastAsia="ru-RU"/>
        </w:rPr>
        <w:t>ФЕДЕРАЛЬНОЕ СОБРАНИЕ РОССИЙСКОЙ ФЕДЕРАЦИИ</w:t>
      </w:r>
      <w:r w:rsidRPr="00BC7DC9">
        <w:rPr>
          <w:rFonts w:ascii="Bookman Old Style" w:eastAsia="Times New Roman" w:hAnsi="Bookman Old Style" w:cs="Times New Roman"/>
          <w:b/>
          <w:bCs/>
          <w:color w:val="000000"/>
          <w:sz w:val="27"/>
          <w:szCs w:val="27"/>
          <w:lang w:eastAsia="ru-RU"/>
        </w:rPr>
        <w:br/>
        <w:t xml:space="preserve">ГОСУДАРСТВЕННАЯ ДУМА </w:t>
      </w:r>
    </w:p>
    <w:tbl>
      <w:tblPr>
        <w:tblW w:w="4908" w:type="pct"/>
        <w:jc w:val="center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81"/>
        <w:gridCol w:w="9869"/>
      </w:tblGrid>
      <w:tr w:rsidR="00BC7DC9" w:rsidRPr="00BC7DC9" w:rsidTr="004818E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C7DC9" w:rsidRPr="00BC7DC9" w:rsidRDefault="00BC7DC9" w:rsidP="00BC7DC9">
            <w:pPr>
              <w:jc w:val="center"/>
              <w:outlineLvl w:val="2"/>
              <w:rPr>
                <w:rFonts w:ascii="Bookman Old Style" w:eastAsia="Times New Roman" w:hAnsi="Bookman Old Style" w:cs="Times New Roman"/>
                <w:b/>
                <w:bCs/>
                <w:sz w:val="40"/>
                <w:szCs w:val="27"/>
                <w:lang w:eastAsia="ru-RU"/>
              </w:rPr>
            </w:pPr>
            <w:proofErr w:type="gramStart"/>
            <w:r w:rsidRPr="00BC7DC9">
              <w:rPr>
                <w:rFonts w:ascii="Bookman Old Style" w:eastAsia="Times New Roman" w:hAnsi="Bookman Old Style" w:cs="Times New Roman"/>
                <w:b/>
                <w:bCs/>
                <w:sz w:val="40"/>
                <w:szCs w:val="27"/>
                <w:lang w:eastAsia="ru-RU"/>
              </w:rPr>
              <w:t>П</w:t>
            </w:r>
            <w:proofErr w:type="gramEnd"/>
            <w:r w:rsidRPr="00BC7DC9">
              <w:rPr>
                <w:rFonts w:ascii="Bookman Old Style" w:eastAsia="Times New Roman" w:hAnsi="Bookman Old Style" w:cs="Times New Roman"/>
                <w:b/>
                <w:bCs/>
                <w:sz w:val="40"/>
                <w:szCs w:val="27"/>
                <w:lang w:eastAsia="ru-RU"/>
              </w:rPr>
              <w:t xml:space="preserve"> О В Е С Т К А    Д Н Я</w:t>
            </w:r>
          </w:p>
          <w:p w:rsidR="00BC7DC9" w:rsidRPr="00BC7DC9" w:rsidRDefault="00BC7DC9" w:rsidP="00BC7DC9">
            <w:pPr>
              <w:jc w:val="center"/>
              <w:outlineLvl w:val="2"/>
              <w:rPr>
                <w:rFonts w:ascii="Bookman Old Style" w:eastAsia="Times New Roman" w:hAnsi="Bookman Old Style" w:cs="Times New Roman"/>
                <w:b/>
                <w:bCs/>
                <w:sz w:val="40"/>
                <w:szCs w:val="27"/>
                <w:lang w:eastAsia="ru-RU"/>
              </w:rPr>
            </w:pPr>
            <w:r w:rsidRPr="00BC7DC9">
              <w:rPr>
                <w:rFonts w:ascii="Bookman Old Style" w:eastAsia="Times New Roman" w:hAnsi="Bookman Old Style" w:cs="Times New Roman"/>
                <w:b/>
                <w:bCs/>
                <w:sz w:val="40"/>
                <w:szCs w:val="27"/>
                <w:lang w:eastAsia="ru-RU"/>
              </w:rPr>
              <w:t>заседания Комитета Государственной Думы по образованию</w:t>
            </w:r>
          </w:p>
          <w:p w:rsidR="00BC7DC9" w:rsidRPr="00BC7DC9" w:rsidRDefault="00161DAD" w:rsidP="004818E8">
            <w:pPr>
              <w:jc w:val="center"/>
              <w:outlineLvl w:val="2"/>
              <w:rPr>
                <w:rFonts w:ascii="Bookman Old Style" w:eastAsia="Times New Roman" w:hAnsi="Bookman Old Style" w:cs="Times New Roman"/>
                <w:b/>
                <w:bCs/>
                <w:sz w:val="27"/>
                <w:szCs w:val="27"/>
                <w:lang w:eastAsia="ru-RU"/>
              </w:rPr>
            </w:pPr>
            <w:r w:rsidRPr="00161DAD">
              <w:rPr>
                <w:rFonts w:ascii="Bookman Old Style" w:eastAsia="Times New Roman" w:hAnsi="Bookman Old Style" w:cs="Times New Roman"/>
                <w:b/>
                <w:bCs/>
                <w:sz w:val="40"/>
                <w:szCs w:val="27"/>
                <w:lang w:eastAsia="ru-RU"/>
              </w:rPr>
              <w:t>на 6 ноября 2014 года</w:t>
            </w:r>
          </w:p>
        </w:tc>
      </w:tr>
      <w:tr w:rsidR="00BC7DC9" w:rsidRPr="00171187" w:rsidTr="004818E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C7DC9" w:rsidRPr="00171187" w:rsidRDefault="00BC7DC9" w:rsidP="00161DAD">
            <w:pPr>
              <w:spacing w:after="240"/>
              <w:rPr>
                <w:rFonts w:ascii="Bookman Old Style" w:eastAsia="Times New Roman" w:hAnsi="Bookman Old Style" w:cs="Arial"/>
                <w:sz w:val="28"/>
                <w:szCs w:val="28"/>
                <w:lang w:eastAsia="ru-RU"/>
              </w:rPr>
            </w:pPr>
            <w:r w:rsidRPr="00171187">
              <w:rPr>
                <w:rFonts w:ascii="Bookman Old Style" w:eastAsia="Times New Roman" w:hAnsi="Bookman Old Style" w:cs="Times New Roman"/>
                <w:b/>
                <w:sz w:val="28"/>
                <w:szCs w:val="28"/>
                <w:lang w:eastAsia="ru-RU"/>
              </w:rPr>
              <w:t>Место проведения:</w:t>
            </w:r>
            <w:r w:rsidRPr="00171187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 xml:space="preserve"> </w:t>
            </w:r>
            <w:r w:rsidR="00161DAD" w:rsidRPr="00161DAD">
              <w:rPr>
                <w:rStyle w:val="povitem1"/>
                <w:rFonts w:ascii="Bookman Old Style" w:hAnsi="Bookman Old Style"/>
                <w:sz w:val="28"/>
              </w:rPr>
              <w:t>Охотный ряд, д. 1 комната 706</w:t>
            </w:r>
            <w:r w:rsidRPr="00171187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br/>
            </w:r>
            <w:r w:rsidRPr="00171187">
              <w:rPr>
                <w:rFonts w:ascii="Bookman Old Style" w:eastAsia="Times New Roman" w:hAnsi="Bookman Old Style" w:cs="Times New Roman"/>
                <w:b/>
                <w:sz w:val="28"/>
                <w:szCs w:val="28"/>
                <w:lang w:eastAsia="ru-RU"/>
              </w:rPr>
              <w:t xml:space="preserve">Время проведения: </w:t>
            </w:r>
            <w:r w:rsidR="00A97507" w:rsidRPr="00171187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1</w:t>
            </w:r>
            <w:r w:rsidR="00161DAD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2</w:t>
            </w:r>
            <w:r w:rsidRPr="00171187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 xml:space="preserve"> часов </w:t>
            </w:r>
            <w:r w:rsidR="004818E8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>00</w:t>
            </w:r>
            <w:r w:rsidR="00A97507" w:rsidRPr="00171187"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  <w:t xml:space="preserve"> минут</w:t>
            </w:r>
          </w:p>
        </w:tc>
      </w:tr>
      <w:tr w:rsidR="00BC7DC9" w:rsidRPr="00257C73" w:rsidTr="004818E8">
        <w:trPr>
          <w:tblCellSpacing w:w="0" w:type="dxa"/>
          <w:jc w:val="center"/>
        </w:trPr>
        <w:tc>
          <w:tcPr>
            <w:tcW w:w="278" w:type="pct"/>
            <w:hideMark/>
          </w:tcPr>
          <w:p w:rsidR="00BC7DC9" w:rsidRPr="00A97507" w:rsidRDefault="00BC7DC9" w:rsidP="00BC7DC9">
            <w:pPr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2" w:type="pct"/>
            <w:vAlign w:val="center"/>
            <w:hideMark/>
          </w:tcPr>
          <w:p w:rsidR="00BC7DC9" w:rsidRPr="00A97507" w:rsidRDefault="00BC7DC9" w:rsidP="004818E8">
            <w:pPr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</w:p>
        </w:tc>
      </w:tr>
      <w:tr w:rsidR="00BC7DC9" w:rsidRPr="00257C73" w:rsidTr="004818E8">
        <w:trPr>
          <w:tblCellSpacing w:w="0" w:type="dxa"/>
          <w:jc w:val="center"/>
        </w:trPr>
        <w:tc>
          <w:tcPr>
            <w:tcW w:w="278" w:type="pct"/>
            <w:hideMark/>
          </w:tcPr>
          <w:p w:rsidR="00BC7DC9" w:rsidRPr="00A97507" w:rsidRDefault="00297C2F" w:rsidP="00297C2F">
            <w:pPr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BC7DC9" w:rsidRPr="00A97507"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22" w:type="pct"/>
            <w:vAlign w:val="center"/>
            <w:hideMark/>
          </w:tcPr>
          <w:p w:rsidR="00161DAD" w:rsidRPr="00161DAD" w:rsidRDefault="00161DAD" w:rsidP="00161DAD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  <w:proofErr w:type="gram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О проекте федерального закона № 508947-6</w:t>
            </w:r>
            <w:r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"О внесении изменений в статью 93 Федерального закона "Об образовании в Российской Федерации" (в части повышения эффективности мер воздействия, применяемых органами исполнительной власти, осуществляющими функции по контролю и надзору в сфере образования), внесен депутатами Государственной Думы В.А.Никоновым,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Н.И.Булаевым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Г.А.Балыхиным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, И.В.Мануйловой, В.М.Кононовым, В.В.Ивановым, З.</w:t>
            </w:r>
            <w:proofErr w:type="gram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Я.Рахматуллиной,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Е.Н.Сенаторовой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М.Т.Гаджиевым,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В.П.Водолацким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Л.Н.Яковлевой,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Н.А.Шайденко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Н.И.Горовым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М.М.Бариевым,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Л.А.Огулем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Е.И.Кузьмичевой,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В.В.Бурматовым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В.В.Гутеневым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, А.Б.Выборным, И.В.Белых 25.04.2014</w:t>
            </w:r>
            <w:r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(второе чтение)</w:t>
            </w:r>
          </w:p>
          <w:p w:rsidR="00161DAD" w:rsidRPr="00161DAD" w:rsidRDefault="00161DAD" w:rsidP="00161DAD">
            <w:pPr>
              <w:rPr>
                <w:rFonts w:ascii="Bookman Old Style" w:hAnsi="Bookman Old Style" w:cs="Arial"/>
                <w:sz w:val="28"/>
                <w:szCs w:val="28"/>
              </w:rPr>
            </w:pPr>
            <w:r w:rsidRPr="00161DAD">
              <w:rPr>
                <w:rFonts w:ascii="Bookman Old Style" w:hAnsi="Bookman Old Style" w:cs="Arial"/>
                <w:b/>
                <w:sz w:val="28"/>
                <w:szCs w:val="28"/>
                <w:u w:val="single"/>
              </w:rPr>
              <w:t>Докладчик: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sz w:val="28"/>
                <w:szCs w:val="28"/>
              </w:rPr>
              <w:t xml:space="preserve">председатель комитета Никонов Вячеслав Алексеевич </w:t>
            </w:r>
          </w:p>
          <w:p w:rsidR="00BC7DC9" w:rsidRPr="00A97507" w:rsidRDefault="00161DAD" w:rsidP="00161DAD">
            <w:pPr>
              <w:rPr>
                <w:rFonts w:ascii="Bookman Old Style" w:eastAsia="Times New Roman" w:hAnsi="Bookman Old Style" w:cs="Times New Roman"/>
                <w:sz w:val="28"/>
                <w:szCs w:val="28"/>
                <w:lang w:eastAsia="ru-RU"/>
              </w:rPr>
            </w:pPr>
            <w:r w:rsidRPr="00161DAD">
              <w:rPr>
                <w:rFonts w:ascii="Bookman Old Style" w:hAnsi="Bookman Old Style" w:cs="Arial"/>
                <w:b/>
                <w:sz w:val="28"/>
                <w:szCs w:val="28"/>
                <w:u w:val="single"/>
              </w:rPr>
              <w:t>Отв. от аппарата: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sz w:val="28"/>
                <w:szCs w:val="28"/>
              </w:rPr>
              <w:t>главный советник Крамаренко Софья Сергеевна</w:t>
            </w:r>
          </w:p>
        </w:tc>
      </w:tr>
      <w:tr w:rsidR="00161DAD" w:rsidRPr="00257C73" w:rsidTr="004818E8">
        <w:trPr>
          <w:tblCellSpacing w:w="0" w:type="dxa"/>
          <w:jc w:val="center"/>
        </w:trPr>
        <w:tc>
          <w:tcPr>
            <w:tcW w:w="278" w:type="pct"/>
          </w:tcPr>
          <w:p w:rsidR="00161DAD" w:rsidRPr="00A97507" w:rsidRDefault="00297C2F" w:rsidP="00BC7DC9">
            <w:pPr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2" w:type="pct"/>
            <w:vAlign w:val="center"/>
          </w:tcPr>
          <w:p w:rsidR="00161DAD" w:rsidRPr="00161DAD" w:rsidRDefault="00161DAD" w:rsidP="00161DAD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  <w:proofErr w:type="gram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О проекте федерального закона № 452745-6</w:t>
            </w:r>
            <w:r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"О внесении изменений в статью 70 Федерального закона "Об образовании в Российской Федерации" (в части уточнения порядка приема на обучение по образовательным программам высшего образования), внесен депутатами Государственной Думы И.В.Бариновым, В.В.Белоусовым, И.Н.Игошиным, А.Н.Пономаревым,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Н.А.Шайденко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В.В.Гутеневым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М.Т.Гаджиевым,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В.П.Водолацким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, членом Совета</w:t>
            </w:r>
            <w:proofErr w:type="gram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Федерации Г.Г.Николаевой 17.02.2014</w:t>
            </w:r>
            <w:r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(первое чтение)</w:t>
            </w:r>
          </w:p>
          <w:p w:rsidR="00161DAD" w:rsidRPr="00161DAD" w:rsidRDefault="00161DAD" w:rsidP="00161DAD">
            <w:pPr>
              <w:rPr>
                <w:rFonts w:ascii="Bookman Old Style" w:hAnsi="Bookman Old Style" w:cs="Arial"/>
                <w:sz w:val="28"/>
                <w:szCs w:val="28"/>
              </w:rPr>
            </w:pPr>
            <w:r w:rsidRPr="00161DAD">
              <w:rPr>
                <w:rFonts w:ascii="Bookman Old Style" w:hAnsi="Bookman Old Style" w:cs="Arial"/>
                <w:b/>
                <w:sz w:val="28"/>
                <w:szCs w:val="28"/>
                <w:u w:val="single"/>
              </w:rPr>
              <w:t>Докладчик: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sz w:val="28"/>
                <w:szCs w:val="28"/>
              </w:rPr>
              <w:t xml:space="preserve">председатель комитета Никонов Вячеслав Алексеевич </w:t>
            </w:r>
          </w:p>
          <w:p w:rsidR="00161DAD" w:rsidRPr="00A97507" w:rsidRDefault="00161DAD" w:rsidP="00161DAD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  <w:r w:rsidRPr="00161DAD">
              <w:rPr>
                <w:rFonts w:ascii="Bookman Old Style" w:hAnsi="Bookman Old Style" w:cs="Arial"/>
                <w:b/>
                <w:sz w:val="28"/>
                <w:szCs w:val="28"/>
                <w:u w:val="single"/>
              </w:rPr>
              <w:t>Отв. от аппарата: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sz w:val="28"/>
                <w:szCs w:val="28"/>
              </w:rPr>
              <w:t>главный советник Крамаренко Софья Сергеевна</w:t>
            </w:r>
          </w:p>
        </w:tc>
      </w:tr>
      <w:tr w:rsidR="00161DAD" w:rsidRPr="00257C73" w:rsidTr="004818E8">
        <w:trPr>
          <w:tblCellSpacing w:w="0" w:type="dxa"/>
          <w:jc w:val="center"/>
        </w:trPr>
        <w:tc>
          <w:tcPr>
            <w:tcW w:w="278" w:type="pct"/>
          </w:tcPr>
          <w:p w:rsidR="00161DAD" w:rsidRPr="00A97507" w:rsidRDefault="00161DAD" w:rsidP="00BC7DC9">
            <w:pPr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22" w:type="pct"/>
            <w:vAlign w:val="center"/>
          </w:tcPr>
          <w:p w:rsidR="00161DAD" w:rsidRPr="00A97507" w:rsidRDefault="00161DAD" w:rsidP="00161DAD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</w:p>
        </w:tc>
      </w:tr>
      <w:tr w:rsidR="00161DAD" w:rsidRPr="00257C73" w:rsidTr="004818E8">
        <w:trPr>
          <w:tblCellSpacing w:w="0" w:type="dxa"/>
          <w:jc w:val="center"/>
        </w:trPr>
        <w:tc>
          <w:tcPr>
            <w:tcW w:w="278" w:type="pct"/>
          </w:tcPr>
          <w:p w:rsidR="00161DAD" w:rsidRPr="00A97507" w:rsidRDefault="00297C2F" w:rsidP="00BC7DC9">
            <w:pPr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2" w:type="pct"/>
            <w:vAlign w:val="center"/>
          </w:tcPr>
          <w:p w:rsidR="00161DAD" w:rsidRPr="00161DAD" w:rsidRDefault="00161DAD" w:rsidP="00161DAD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  <w:proofErr w:type="gram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О проекте федерального закона № 367202-6</w:t>
            </w:r>
            <w:r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"О внесении 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lastRenderedPageBreak/>
              <w:t xml:space="preserve">изменения в статью 11 Федерального закона "Об образовании в Российской Федерации" (в части совершенствования законодательного регулирования процедуры разработки и утверждения федеральных государственных образовательных стандартов начального общего, основного общего и среднего общего образования), внесен депутатами Государственной Думы С.М.Мироновым,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В.Е.Шудеговым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, </w:t>
            </w:r>
            <w:proofErr w:type="spellStart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А.А.Музыкаевым</w:t>
            </w:r>
            <w:proofErr w:type="spellEnd"/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, О.Л.Михеевым 23.10.2013</w:t>
            </w:r>
            <w:r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(первое чтение)</w:t>
            </w:r>
            <w:proofErr w:type="gramEnd"/>
          </w:p>
          <w:p w:rsidR="00161DAD" w:rsidRPr="00161DAD" w:rsidRDefault="00161DAD" w:rsidP="00161DAD">
            <w:pPr>
              <w:rPr>
                <w:rFonts w:ascii="Bookman Old Style" w:hAnsi="Bookman Old Style" w:cs="Arial"/>
                <w:sz w:val="28"/>
                <w:szCs w:val="28"/>
              </w:rPr>
            </w:pPr>
            <w:r w:rsidRPr="00161DAD">
              <w:rPr>
                <w:rFonts w:ascii="Bookman Old Style" w:hAnsi="Bookman Old Style" w:cs="Arial"/>
                <w:b/>
                <w:sz w:val="28"/>
                <w:szCs w:val="28"/>
                <w:u w:val="single"/>
              </w:rPr>
              <w:t>Докладчик: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sz w:val="28"/>
                <w:szCs w:val="28"/>
              </w:rPr>
              <w:t xml:space="preserve">председатель комитета Никонов Вячеслав Алексеевич </w:t>
            </w:r>
          </w:p>
          <w:p w:rsidR="00161DAD" w:rsidRPr="00A97507" w:rsidRDefault="00161DAD" w:rsidP="00161DAD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  <w:r w:rsidRPr="00161DAD">
              <w:rPr>
                <w:rFonts w:ascii="Bookman Old Style" w:hAnsi="Bookman Old Style" w:cs="Arial"/>
                <w:b/>
                <w:sz w:val="28"/>
                <w:szCs w:val="28"/>
                <w:u w:val="single"/>
              </w:rPr>
              <w:t>Отв. от аппарата: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sz w:val="28"/>
                <w:szCs w:val="28"/>
              </w:rPr>
              <w:t>заместитель руководителя аппарата комитета Володина Нина Борисовна</w:t>
            </w:r>
          </w:p>
        </w:tc>
      </w:tr>
      <w:tr w:rsidR="00161DAD" w:rsidRPr="00257C73" w:rsidTr="004818E8">
        <w:trPr>
          <w:tblCellSpacing w:w="0" w:type="dxa"/>
          <w:jc w:val="center"/>
        </w:trPr>
        <w:tc>
          <w:tcPr>
            <w:tcW w:w="278" w:type="pct"/>
          </w:tcPr>
          <w:p w:rsidR="00161DAD" w:rsidRPr="00A97507" w:rsidRDefault="00161DAD" w:rsidP="00BC7DC9">
            <w:pPr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22" w:type="pct"/>
            <w:vAlign w:val="center"/>
          </w:tcPr>
          <w:p w:rsidR="00161DAD" w:rsidRPr="00A97507" w:rsidRDefault="00161DAD" w:rsidP="00161DAD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</w:p>
        </w:tc>
      </w:tr>
      <w:tr w:rsidR="00161DAD" w:rsidRPr="00257C73" w:rsidTr="004818E8">
        <w:trPr>
          <w:tblCellSpacing w:w="0" w:type="dxa"/>
          <w:jc w:val="center"/>
        </w:trPr>
        <w:tc>
          <w:tcPr>
            <w:tcW w:w="278" w:type="pct"/>
          </w:tcPr>
          <w:p w:rsidR="00161DAD" w:rsidRPr="00A97507" w:rsidRDefault="00297C2F" w:rsidP="00BC7DC9">
            <w:pPr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2" w:type="pct"/>
            <w:vAlign w:val="center"/>
          </w:tcPr>
          <w:p w:rsidR="00161DAD" w:rsidRPr="00161DAD" w:rsidRDefault="00161DAD" w:rsidP="00161DAD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>Об утверждении проекта рекомендаций «круглого стола» на тему «Расширение возможностей предоставления дополнительного образования для детей, финансирования дополнительного образования детей из различных источников»</w:t>
            </w:r>
          </w:p>
          <w:p w:rsidR="00161DAD" w:rsidRPr="00161DAD" w:rsidRDefault="00161DAD" w:rsidP="00161DAD">
            <w:pPr>
              <w:rPr>
                <w:rFonts w:ascii="Bookman Old Style" w:hAnsi="Bookman Old Style" w:cs="Arial"/>
                <w:sz w:val="28"/>
                <w:szCs w:val="28"/>
              </w:rPr>
            </w:pPr>
            <w:r w:rsidRPr="00161DAD">
              <w:rPr>
                <w:rFonts w:ascii="Bookman Old Style" w:hAnsi="Bookman Old Style" w:cs="Arial"/>
                <w:b/>
                <w:sz w:val="28"/>
                <w:szCs w:val="28"/>
                <w:u w:val="single"/>
              </w:rPr>
              <w:t>Докладчик: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sz w:val="28"/>
                <w:szCs w:val="28"/>
              </w:rPr>
              <w:t xml:space="preserve">заместитель председателя комитета Мануйлова Ирина Викторовна </w:t>
            </w:r>
          </w:p>
          <w:p w:rsidR="00161DAD" w:rsidRDefault="00161DAD" w:rsidP="00161DAD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  <w:r w:rsidRPr="00161DAD">
              <w:rPr>
                <w:rFonts w:ascii="Bookman Old Style" w:hAnsi="Bookman Old Style" w:cs="Arial"/>
                <w:b/>
                <w:sz w:val="28"/>
                <w:szCs w:val="28"/>
                <w:u w:val="single"/>
              </w:rPr>
              <w:t>Отв. от аппарата:</w:t>
            </w:r>
            <w:r w:rsidRPr="00161DAD">
              <w:rPr>
                <w:rFonts w:ascii="Bookman Old Style" w:hAnsi="Bookman Old Style" w:cs="Arial"/>
                <w:b/>
                <w:sz w:val="28"/>
                <w:szCs w:val="28"/>
              </w:rPr>
              <w:t xml:space="preserve"> </w:t>
            </w:r>
            <w:r w:rsidRPr="00161DAD">
              <w:rPr>
                <w:rFonts w:ascii="Bookman Old Style" w:hAnsi="Bookman Old Style" w:cs="Arial"/>
                <w:sz w:val="28"/>
                <w:szCs w:val="28"/>
              </w:rPr>
              <w:t>заместитель руководителя аппарата комитета Володина Нина Борисовна</w:t>
            </w:r>
          </w:p>
          <w:p w:rsidR="00CA2D42" w:rsidRDefault="00CA2D42" w:rsidP="00CA2D42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  <w:p w:rsidR="00CA2D42" w:rsidRPr="00A97507" w:rsidRDefault="00CA2D42" w:rsidP="00CA2D42">
            <w:pPr>
              <w:rPr>
                <w:rFonts w:ascii="Bookman Old Style" w:hAnsi="Bookman Old Style" w:cs="Arial"/>
                <w:b/>
                <w:sz w:val="28"/>
                <w:szCs w:val="28"/>
              </w:rPr>
            </w:pPr>
          </w:p>
        </w:tc>
      </w:tr>
      <w:tr w:rsidR="00BC7DC9" w:rsidRPr="00257C73" w:rsidTr="004818E8">
        <w:trPr>
          <w:tblCellSpacing w:w="0" w:type="dxa"/>
          <w:jc w:val="center"/>
        </w:trPr>
        <w:tc>
          <w:tcPr>
            <w:tcW w:w="278" w:type="pct"/>
            <w:hideMark/>
          </w:tcPr>
          <w:p w:rsidR="00BC7DC9" w:rsidRPr="00161DAD" w:rsidRDefault="00297C2F" w:rsidP="00A97507">
            <w:pPr>
              <w:rPr>
                <w:rFonts w:ascii="Bookman Old Style" w:eastAsia="Times New Roman" w:hAnsi="Bookman Old Style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Bookman Old Style" w:eastAsia="Times New Roman" w:hAnsi="Bookman Old Style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2" w:type="pct"/>
            <w:vAlign w:val="center"/>
            <w:hideMark/>
          </w:tcPr>
          <w:p w:rsidR="00CA2D42" w:rsidRPr="00737FBE" w:rsidRDefault="00CA2D42" w:rsidP="00CA2D42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737FBE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О заключении комитета на проект федерального закона № 611445-6 </w:t>
            </w:r>
          </w:p>
          <w:p w:rsidR="00CA2D42" w:rsidRPr="00737FBE" w:rsidRDefault="00CA2D42" w:rsidP="00CA2D42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737FBE">
              <w:rPr>
                <w:rFonts w:ascii="Bookman Old Style" w:hAnsi="Bookman Old Style" w:cs="Arial"/>
                <w:b/>
                <w:sz w:val="24"/>
                <w:szCs w:val="24"/>
              </w:rPr>
              <w:t>"О федеральном бюджете на 2015 год и на плановый период 2016 и 2017 годов", внесен Правительством Российской Федерации 30.09.2014</w:t>
            </w:r>
          </w:p>
          <w:p w:rsidR="00CA2D42" w:rsidRPr="00737FBE" w:rsidRDefault="00CA2D42" w:rsidP="00CA2D42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737FBE">
              <w:rPr>
                <w:rFonts w:ascii="Bookman Old Style" w:hAnsi="Bookman Old Style" w:cs="Arial"/>
                <w:b/>
                <w:sz w:val="24"/>
                <w:szCs w:val="24"/>
              </w:rPr>
              <w:t>(второе чтение)</w:t>
            </w:r>
          </w:p>
          <w:p w:rsidR="00CA2D42" w:rsidRPr="00737FBE" w:rsidRDefault="00CA2D42" w:rsidP="00CA2D42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737FBE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Ответственный: Комитет Государственной Думы по бюджету и налогам </w:t>
            </w:r>
          </w:p>
          <w:p w:rsidR="00CA2D42" w:rsidRPr="00737FBE" w:rsidRDefault="00CA2D42" w:rsidP="00CA2D42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737FBE">
              <w:rPr>
                <w:rFonts w:ascii="Bookman Old Style" w:hAnsi="Bookman Old Style" w:cs="Arial"/>
                <w:b/>
                <w:sz w:val="24"/>
                <w:szCs w:val="24"/>
                <w:u w:val="single"/>
              </w:rPr>
              <w:t xml:space="preserve">Докладчик: </w:t>
            </w:r>
            <w:r w:rsidRPr="00737FBE">
              <w:rPr>
                <w:rFonts w:ascii="Bookman Old Style" w:hAnsi="Bookman Old Style" w:cs="Arial"/>
                <w:sz w:val="24"/>
                <w:szCs w:val="24"/>
              </w:rPr>
              <w:t xml:space="preserve">председатель комитета Никонов Вячеслав Алексеевич </w:t>
            </w:r>
          </w:p>
          <w:p w:rsidR="00CA2D42" w:rsidRDefault="00CA2D42" w:rsidP="00CA2D42">
            <w:pPr>
              <w:rPr>
                <w:rFonts w:ascii="Bookman Old Style" w:eastAsia="Times New Roman" w:hAnsi="Bookman Old Style" w:cs="Times New Roman"/>
                <w:b/>
                <w:sz w:val="28"/>
                <w:szCs w:val="28"/>
                <w:lang w:eastAsia="ru-RU"/>
              </w:rPr>
            </w:pPr>
            <w:r w:rsidRPr="00737FBE">
              <w:rPr>
                <w:rFonts w:ascii="Bookman Old Style" w:hAnsi="Bookman Old Style" w:cs="Arial"/>
                <w:b/>
                <w:sz w:val="24"/>
                <w:szCs w:val="24"/>
                <w:u w:val="single"/>
              </w:rPr>
              <w:t>Отв. от аппарата:</w:t>
            </w:r>
            <w:r w:rsidRPr="00737FBE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</w:t>
            </w:r>
            <w:r w:rsidRPr="00737FBE">
              <w:rPr>
                <w:rFonts w:ascii="Bookman Old Style" w:hAnsi="Bookman Old Style" w:cs="Arial"/>
                <w:sz w:val="24"/>
                <w:szCs w:val="24"/>
              </w:rPr>
              <w:t>заместитель руководителя аппарата комитета Майоров Алексей Николаевич</w:t>
            </w:r>
          </w:p>
          <w:p w:rsidR="00CA2D42" w:rsidRDefault="00CA2D42" w:rsidP="00BC7DC9">
            <w:pPr>
              <w:rPr>
                <w:rFonts w:ascii="Bookman Old Style" w:eastAsia="Times New Roman" w:hAnsi="Bookman Old Style" w:cs="Times New Roman"/>
                <w:b/>
                <w:sz w:val="28"/>
                <w:szCs w:val="28"/>
                <w:lang w:eastAsia="ru-RU"/>
              </w:rPr>
            </w:pPr>
          </w:p>
          <w:p w:rsidR="00BC7DC9" w:rsidRPr="00A97507" w:rsidRDefault="00BC7DC9" w:rsidP="00BC7DC9">
            <w:pPr>
              <w:rPr>
                <w:rFonts w:ascii="Bookman Old Style" w:eastAsia="Times New Roman" w:hAnsi="Bookman Old Style" w:cs="Times New Roman"/>
                <w:b/>
                <w:sz w:val="28"/>
                <w:szCs w:val="28"/>
                <w:lang w:eastAsia="ru-RU"/>
              </w:rPr>
            </w:pPr>
            <w:r w:rsidRPr="00A97507">
              <w:rPr>
                <w:rFonts w:ascii="Bookman Old Style" w:eastAsia="Times New Roman" w:hAnsi="Bookman Old Style" w:cs="Times New Roman"/>
                <w:b/>
                <w:sz w:val="28"/>
                <w:szCs w:val="28"/>
                <w:lang w:eastAsia="ru-RU"/>
              </w:rPr>
              <w:t xml:space="preserve">Разное </w:t>
            </w:r>
          </w:p>
        </w:tc>
      </w:tr>
    </w:tbl>
    <w:p w:rsidR="00BC6420" w:rsidRPr="009F2467" w:rsidRDefault="00BC6420" w:rsidP="00BC7DC9">
      <w:pPr>
        <w:rPr>
          <w:rFonts w:ascii="Bookman Old Style" w:hAnsi="Bookman Old Style"/>
          <w:sz w:val="28"/>
          <w:szCs w:val="26"/>
        </w:rPr>
      </w:pPr>
    </w:p>
    <w:sectPr w:rsidR="00BC6420" w:rsidRPr="009F2467" w:rsidSect="001711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7C2C"/>
    <w:rsid w:val="00054264"/>
    <w:rsid w:val="00064A47"/>
    <w:rsid w:val="000704F9"/>
    <w:rsid w:val="000C747C"/>
    <w:rsid w:val="0010083F"/>
    <w:rsid w:val="0010237B"/>
    <w:rsid w:val="0015070D"/>
    <w:rsid w:val="00161DAD"/>
    <w:rsid w:val="00165830"/>
    <w:rsid w:val="00171187"/>
    <w:rsid w:val="00205181"/>
    <w:rsid w:val="00257C73"/>
    <w:rsid w:val="00277985"/>
    <w:rsid w:val="00281810"/>
    <w:rsid w:val="00297C2F"/>
    <w:rsid w:val="002A4CE4"/>
    <w:rsid w:val="002B5310"/>
    <w:rsid w:val="004818E8"/>
    <w:rsid w:val="00583FD8"/>
    <w:rsid w:val="00600E91"/>
    <w:rsid w:val="00711280"/>
    <w:rsid w:val="008012B8"/>
    <w:rsid w:val="008D4A3B"/>
    <w:rsid w:val="009F2467"/>
    <w:rsid w:val="00A97507"/>
    <w:rsid w:val="00B03CF6"/>
    <w:rsid w:val="00B22A77"/>
    <w:rsid w:val="00BC4325"/>
    <w:rsid w:val="00BC6420"/>
    <w:rsid w:val="00BC7DC9"/>
    <w:rsid w:val="00C96676"/>
    <w:rsid w:val="00CA2D42"/>
    <w:rsid w:val="00D263E7"/>
    <w:rsid w:val="00DB7082"/>
    <w:rsid w:val="00DE57E5"/>
    <w:rsid w:val="00F4117F"/>
    <w:rsid w:val="00F62971"/>
    <w:rsid w:val="00F90C69"/>
    <w:rsid w:val="00FC7C2C"/>
    <w:rsid w:val="00FE2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420"/>
  </w:style>
  <w:style w:type="paragraph" w:styleId="3">
    <w:name w:val="heading 3"/>
    <w:basedOn w:val="a"/>
    <w:link w:val="30"/>
    <w:uiPriority w:val="9"/>
    <w:qFormat/>
    <w:rsid w:val="00FC7C2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7C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ovitem1">
    <w:name w:val="povitem1"/>
    <w:basedOn w:val="a0"/>
    <w:rsid w:val="00FC7C2C"/>
    <w:rPr>
      <w:rFonts w:ascii="Times New Roman" w:hAnsi="Times New Roman" w:cs="Times New Roman" w:hint="default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81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8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420"/>
  </w:style>
  <w:style w:type="paragraph" w:styleId="3">
    <w:name w:val="heading 3"/>
    <w:basedOn w:val="a"/>
    <w:link w:val="30"/>
    <w:uiPriority w:val="9"/>
    <w:qFormat/>
    <w:rsid w:val="00FC7C2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7C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ovitem1">
    <w:name w:val="povitem1"/>
    <w:basedOn w:val="a0"/>
    <w:rsid w:val="00FC7C2C"/>
    <w:rPr>
      <w:rFonts w:ascii="Times New Roman" w:hAnsi="Times New Roman" w:cs="Times New Roman" w:hint="default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81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8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Российская Федерация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2014-04-14T07:55:00Z</cp:lastPrinted>
  <dcterms:created xsi:type="dcterms:W3CDTF">2014-11-06T11:18:00Z</dcterms:created>
  <dcterms:modified xsi:type="dcterms:W3CDTF">2014-11-06T12:00:00Z</dcterms:modified>
</cp:coreProperties>
</file>